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722C8C" w:rsidRPr="00D53C0F" w:rsidRDefault="00722C8C" w:rsidP="00722C8C">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color w:val="000000"/>
          <w:position w:val="0"/>
          <w:sz w:val="28"/>
          <w:szCs w:val="28"/>
          <w:u w:val="single"/>
        </w:rPr>
      </w:pPr>
      <w:r w:rsidRPr="00D53C0F">
        <w:rPr>
          <w:rFonts w:ascii="Times New Roman" w:eastAsia="Times New Roman" w:hAnsi="Times New Roman" w:cs="Times New Roman"/>
          <w:b/>
          <w:bCs/>
          <w:color w:val="000000"/>
          <w:position w:val="0"/>
          <w:sz w:val="28"/>
          <w:szCs w:val="28"/>
          <w:u w:val="single"/>
        </w:rPr>
        <w:t>Đạo đức</w:t>
      </w:r>
    </w:p>
    <w:p w:rsidR="00722C8C" w:rsidRPr="00722C8C" w:rsidRDefault="00722C8C" w:rsidP="00722C8C">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color w:val="000000"/>
          <w:position w:val="0"/>
          <w:sz w:val="28"/>
          <w:szCs w:val="28"/>
        </w:rPr>
      </w:pPr>
      <w:r w:rsidRPr="00722C8C">
        <w:rPr>
          <w:rFonts w:ascii="Times New Roman" w:eastAsia="Times New Roman" w:hAnsi="Times New Roman" w:cs="Times New Roman"/>
          <w:b/>
          <w:bCs/>
          <w:color w:val="000000"/>
          <w:position w:val="0"/>
          <w:sz w:val="28"/>
          <w:szCs w:val="28"/>
        </w:rPr>
        <w:t>BÀI 11: TÌM KIẾM SỰ HỖ TRỢ KHI Ở NHÀ (2 Tiết )</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color w:val="000000"/>
          <w:position w:val="0"/>
          <w:sz w:val="28"/>
          <w:szCs w:val="28"/>
        </w:rPr>
      </w:pPr>
      <w:r w:rsidRPr="00722C8C">
        <w:rPr>
          <w:rFonts w:ascii="Times New Roman" w:eastAsia="Times New Roman" w:hAnsi="Times New Roman" w:cs="Times New Roman"/>
          <w:b/>
          <w:bCs/>
          <w:color w:val="000000"/>
          <w:position w:val="0"/>
          <w:sz w:val="28"/>
          <w:szCs w:val="28"/>
        </w:rPr>
        <w:t>I. YÊU CẦU CẦN ĐẠT:</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color w:val="000000"/>
          <w:position w:val="0"/>
          <w:sz w:val="28"/>
          <w:szCs w:val="28"/>
        </w:rPr>
      </w:pPr>
      <w:r w:rsidRPr="00722C8C">
        <w:rPr>
          <w:rFonts w:ascii="Times New Roman" w:eastAsia="Times New Roman" w:hAnsi="Times New Roman" w:cs="Times New Roman"/>
          <w:b/>
          <w:bCs/>
          <w:color w:val="000000"/>
          <w:position w:val="0"/>
          <w:sz w:val="28"/>
          <w:szCs w:val="28"/>
        </w:rPr>
        <w:t>1.Kiến thức, kĩ năng:</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HS nêu được một số tình huống cần tìm kiếm sự hỗ trợ khi ở nhà</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Nêu được vì sao phải tìm kiếm sự hỗ trợ khi ở nhà</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Thực hiện được việc tìm kiếm sự hỗ trợ khi ở nhà</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Củng cố, khắc sâu kiến thức đã học để thực hành xử lý tình huống cụ thể.</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color w:val="000000"/>
          <w:position w:val="0"/>
          <w:sz w:val="28"/>
          <w:szCs w:val="28"/>
        </w:rPr>
      </w:pPr>
      <w:r w:rsidRPr="00722C8C">
        <w:rPr>
          <w:rFonts w:ascii="Times New Roman" w:hAnsi="Times New Roman" w:cs="Times New Roman"/>
          <w:color w:val="000000"/>
          <w:position w:val="0"/>
          <w:sz w:val="28"/>
          <w:szCs w:val="28"/>
        </w:rPr>
        <w:t>– Nêu được một số tình huống liên quan đến bom mìn, vật nổ cần tìm kiếm sự hỗ trợ.</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color w:val="000000"/>
          <w:position w:val="0"/>
          <w:sz w:val="28"/>
          <w:szCs w:val="28"/>
        </w:rPr>
      </w:pPr>
      <w:r w:rsidRPr="00722C8C">
        <w:rPr>
          <w:rFonts w:ascii="Times New Roman" w:hAnsi="Times New Roman" w:cs="Times New Roman"/>
          <w:color w:val="000000"/>
          <w:position w:val="0"/>
          <w:sz w:val="28"/>
          <w:szCs w:val="28"/>
        </w:rPr>
        <w:t>– Biết vì sao phải tìm kiếm sự hỗ trợ.</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hAnsi="Times New Roman" w:cs="Times New Roman"/>
          <w:color w:val="000000"/>
          <w:position w:val="0"/>
          <w:sz w:val="28"/>
          <w:szCs w:val="28"/>
        </w:rPr>
        <w:t>– Biết tìm kiếm sự hỗ trợ khi cần thiết</w:t>
      </w:r>
      <w:r w:rsidRPr="00722C8C">
        <w:rPr>
          <w:rFonts w:cs="Times New Roman"/>
          <w:color w:val="000000"/>
          <w:position w:val="0"/>
          <w:sz w:val="26"/>
          <w:szCs w:val="26"/>
        </w:rPr>
        <w:t xml:space="preserve">.  </w:t>
      </w:r>
      <w:r w:rsidRPr="00722C8C">
        <w:rPr>
          <w:rFonts w:cs="Times New Roman"/>
          <w:b/>
          <w:color w:val="000000"/>
          <w:position w:val="0"/>
          <w:sz w:val="28"/>
          <w:szCs w:val="28"/>
          <w:lang w:val="vi-VN" w:eastAsia="vi-VN"/>
        </w:rPr>
        <w:t> </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color w:val="000000"/>
          <w:position w:val="0"/>
          <w:sz w:val="28"/>
          <w:szCs w:val="28"/>
        </w:rPr>
      </w:pPr>
      <w:r w:rsidRPr="00722C8C">
        <w:rPr>
          <w:rFonts w:ascii="Times New Roman" w:eastAsia="Times New Roman" w:hAnsi="Times New Roman" w:cs="Times New Roman"/>
          <w:b/>
          <w:bCs/>
          <w:color w:val="000000"/>
          <w:position w:val="0"/>
          <w:sz w:val="28"/>
          <w:szCs w:val="28"/>
        </w:rPr>
        <w:t>2. Năng lực và phẩm chất:</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Rèn năng lực điều chỉnh hành vi, phát triển bản thân, tìm hiều và tham gia các hoạt động xã hội phù hợp</w:t>
      </w:r>
      <w:r w:rsidR="00D53C0F">
        <w:rPr>
          <w:rFonts w:ascii="Times New Roman" w:eastAsia="Times New Roman" w:hAnsi="Times New Roman" w:cs="Times New Roman"/>
          <w:color w:val="000000"/>
          <w:position w:val="0"/>
          <w:sz w:val="28"/>
          <w:szCs w:val="28"/>
        </w:rPr>
        <w:t>.</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Hình thành kĩ năng tự bảo vệ</w:t>
      </w:r>
      <w:r w:rsidR="00D53C0F">
        <w:rPr>
          <w:rFonts w:ascii="Times New Roman" w:eastAsia="Times New Roman" w:hAnsi="Times New Roman" w:cs="Times New Roman"/>
          <w:color w:val="000000"/>
          <w:position w:val="0"/>
          <w:sz w:val="28"/>
          <w:szCs w:val="28"/>
        </w:rPr>
        <w:t>.</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color w:val="000000"/>
          <w:position w:val="0"/>
          <w:sz w:val="28"/>
          <w:szCs w:val="28"/>
        </w:rPr>
      </w:pPr>
      <w:r w:rsidRPr="00722C8C">
        <w:rPr>
          <w:rFonts w:ascii="Times New Roman" w:eastAsia="Times New Roman" w:hAnsi="Times New Roman" w:cs="Times New Roman"/>
          <w:b/>
          <w:bCs/>
          <w:color w:val="000000"/>
          <w:position w:val="0"/>
          <w:sz w:val="28"/>
          <w:szCs w:val="28"/>
        </w:rPr>
        <w:t>II. ĐỒ DÙNG DẠY HỌC:</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b/>
          <w:bCs/>
          <w:color w:val="000000"/>
          <w:position w:val="0"/>
          <w:sz w:val="28"/>
          <w:szCs w:val="28"/>
        </w:rPr>
        <w:t xml:space="preserve">- </w:t>
      </w:r>
      <w:r w:rsidRPr="00722C8C">
        <w:rPr>
          <w:rFonts w:ascii="Times New Roman" w:eastAsia="Times New Roman" w:hAnsi="Times New Roman" w:cs="Times New Roman"/>
          <w:color w:val="000000"/>
          <w:position w:val="0"/>
          <w:sz w:val="28"/>
          <w:szCs w:val="28"/>
        </w:rPr>
        <w:t xml:space="preserve">GV: Máy tính, tivi chiếu nội dung bài; </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HS: SGK.</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color w:val="000000"/>
          <w:position w:val="0"/>
          <w:sz w:val="28"/>
          <w:szCs w:val="28"/>
        </w:rPr>
      </w:pPr>
      <w:r w:rsidRPr="00722C8C">
        <w:rPr>
          <w:rFonts w:ascii="Times New Roman" w:eastAsia="Times New Roman" w:hAnsi="Times New Roman" w:cs="Times New Roman"/>
          <w:b/>
          <w:bCs/>
          <w:color w:val="000000"/>
          <w:position w:val="0"/>
          <w:sz w:val="28"/>
          <w:szCs w:val="28"/>
        </w:rPr>
        <w:t>III. CÁC HOẠT ĐỘNG DẠY HỌC:</w:t>
      </w:r>
    </w:p>
    <w:p w:rsidR="00722C8C" w:rsidRPr="00722C8C" w:rsidRDefault="00722C8C" w:rsidP="00722C8C">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722C8C">
        <w:rPr>
          <w:rFonts w:ascii="Times New Roman" w:eastAsia="Times New Roman" w:hAnsi="Times New Roman" w:cs="Times New Roman"/>
          <w:b/>
          <w:bCs/>
          <w:position w:val="0"/>
          <w:sz w:val="28"/>
          <w:szCs w:val="28"/>
        </w:rPr>
        <w:t>Tiết 1</w:t>
      </w:r>
    </w:p>
    <w:p w:rsidR="00722C8C" w:rsidRPr="00722C8C" w:rsidRDefault="00722C8C" w:rsidP="00722C8C">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color w:val="FF0000"/>
          <w:position w:val="0"/>
          <w:sz w:val="28"/>
          <w:szCs w:val="28"/>
        </w:rPr>
      </w:pPr>
      <w:r w:rsidRPr="00722C8C">
        <w:rPr>
          <w:rFonts w:ascii="Times New Roman" w:eastAsia="Times New Roman" w:hAnsi="Times New Roman" w:cs="Times New Roman"/>
          <w:b/>
          <w:bCs/>
          <w:color w:val="FF0000"/>
          <w:position w:val="0"/>
          <w:sz w:val="28"/>
          <w:szCs w:val="28"/>
        </w:rPr>
        <w:t>Ngày dạy: 2</w:t>
      </w:r>
      <w:r w:rsidR="00D53C0F">
        <w:rPr>
          <w:rFonts w:ascii="Times New Roman" w:eastAsia="Times New Roman" w:hAnsi="Times New Roman" w:cs="Times New Roman"/>
          <w:b/>
          <w:bCs/>
          <w:color w:val="FF0000"/>
          <w:position w:val="0"/>
          <w:sz w:val="28"/>
          <w:szCs w:val="28"/>
        </w:rPr>
        <w:t>8</w:t>
      </w:r>
      <w:r w:rsidRPr="00722C8C">
        <w:rPr>
          <w:rFonts w:ascii="Times New Roman" w:eastAsia="Times New Roman" w:hAnsi="Times New Roman" w:cs="Times New Roman"/>
          <w:b/>
          <w:bCs/>
          <w:color w:val="FF0000"/>
          <w:position w:val="0"/>
          <w:sz w:val="28"/>
          <w:szCs w:val="28"/>
        </w:rPr>
        <w:t>/02/2024</w:t>
      </w:r>
      <w:r w:rsidR="00F66CBC">
        <w:rPr>
          <w:rFonts w:ascii="Times New Roman" w:eastAsia="Times New Roman" w:hAnsi="Times New Roman" w:cs="Times New Roman"/>
          <w:b/>
          <w:bCs/>
          <w:color w:val="FF0000"/>
          <w:position w:val="0"/>
          <w:sz w:val="28"/>
          <w:szCs w:val="28"/>
        </w:rPr>
        <w:t xml:space="preserve"> (Tuần 24)</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color w:val="000000"/>
          <w:position w:val="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722C8C" w:rsidRPr="00722C8C" w:rsidTr="00540DA1">
        <w:tc>
          <w:tcPr>
            <w:tcW w:w="4672" w:type="dxa"/>
            <w:shd w:val="clear" w:color="auto" w:fill="auto"/>
          </w:tcPr>
          <w:p w:rsidR="00722C8C" w:rsidRPr="00722C8C" w:rsidRDefault="00722C8C" w:rsidP="00722C8C">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color w:val="000000"/>
                <w:position w:val="0"/>
                <w:sz w:val="28"/>
                <w:szCs w:val="28"/>
              </w:rPr>
            </w:pPr>
            <w:r w:rsidRPr="00722C8C">
              <w:rPr>
                <w:rFonts w:ascii="Times New Roman" w:eastAsia="Times New Roman" w:hAnsi="Times New Roman" w:cs="Times New Roman"/>
                <w:b/>
                <w:bCs/>
                <w:color w:val="000000"/>
                <w:position w:val="0"/>
                <w:sz w:val="28"/>
                <w:szCs w:val="28"/>
              </w:rPr>
              <w:t>Hoạt động của GV</w:t>
            </w:r>
          </w:p>
        </w:tc>
        <w:tc>
          <w:tcPr>
            <w:tcW w:w="4672" w:type="dxa"/>
            <w:shd w:val="clear" w:color="auto" w:fill="auto"/>
          </w:tcPr>
          <w:p w:rsidR="00722C8C" w:rsidRPr="00722C8C" w:rsidRDefault="00722C8C" w:rsidP="00722C8C">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color w:val="000000"/>
                <w:position w:val="0"/>
                <w:sz w:val="28"/>
                <w:szCs w:val="28"/>
              </w:rPr>
            </w:pPr>
            <w:r w:rsidRPr="00722C8C">
              <w:rPr>
                <w:rFonts w:ascii="Times New Roman" w:eastAsia="Times New Roman" w:hAnsi="Times New Roman" w:cs="Times New Roman"/>
                <w:b/>
                <w:bCs/>
                <w:color w:val="000000"/>
                <w:position w:val="0"/>
                <w:sz w:val="28"/>
                <w:szCs w:val="28"/>
              </w:rPr>
              <w:t>Hoạt động của HS</w:t>
            </w:r>
          </w:p>
        </w:tc>
      </w:tr>
      <w:tr w:rsidR="00722C8C" w:rsidRPr="00722C8C" w:rsidTr="00540DA1">
        <w:tc>
          <w:tcPr>
            <w:tcW w:w="4672" w:type="dxa"/>
            <w:shd w:val="clear" w:color="auto" w:fill="auto"/>
          </w:tcPr>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color w:val="000000"/>
                <w:position w:val="0"/>
                <w:sz w:val="28"/>
                <w:szCs w:val="28"/>
              </w:rPr>
            </w:pPr>
            <w:r w:rsidRPr="00722C8C">
              <w:rPr>
                <w:rFonts w:ascii="Times New Roman" w:eastAsia="Times New Roman" w:hAnsi="Times New Roman" w:cs="Times New Roman"/>
                <w:b/>
                <w:bCs/>
                <w:color w:val="000000"/>
                <w:position w:val="0"/>
                <w:sz w:val="28"/>
                <w:szCs w:val="28"/>
              </w:rPr>
              <w:t>1. Khởi động: (5 ph)</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Cho HS thảo luận nhóm đôi và chia sẻ về một lần em gặp khó khăn khi ở nhà. Khi đó em đã làm gì?</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GV NX, dẫn dắt vào bài: Ở nhà có những việc chúng ta có thể tự làm nhưng cũng có những việc chúng ta cần sự hỗ trợ của bố mẹ và những người xung quanh. Hãy sẵn sàng nhờ sự hỗ trợ của ông bà, bố mẹ …khi cần thiết.</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color w:val="000000"/>
                <w:position w:val="0"/>
                <w:sz w:val="28"/>
                <w:szCs w:val="28"/>
              </w:rPr>
            </w:pPr>
            <w:r w:rsidRPr="00722C8C">
              <w:rPr>
                <w:rFonts w:ascii="Times New Roman" w:eastAsia="Times New Roman" w:hAnsi="Times New Roman" w:cs="Times New Roman"/>
                <w:b/>
                <w:bCs/>
                <w:color w:val="000000"/>
                <w:position w:val="0"/>
                <w:sz w:val="28"/>
                <w:szCs w:val="28"/>
              </w:rPr>
              <w:t>2. Khám phá: (25 ph)</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color w:val="000000"/>
                <w:position w:val="0"/>
                <w:sz w:val="28"/>
                <w:szCs w:val="28"/>
              </w:rPr>
            </w:pPr>
            <w:r w:rsidRPr="00722C8C">
              <w:rPr>
                <w:rFonts w:ascii="Times New Roman" w:eastAsia="Times New Roman" w:hAnsi="Times New Roman" w:cs="Times New Roman"/>
                <w:b/>
                <w:bCs/>
                <w:color w:val="000000"/>
                <w:position w:val="0"/>
                <w:sz w:val="28"/>
                <w:szCs w:val="28"/>
              </w:rPr>
              <w:t>*Hoạt động 1: Tìm hiểu những tình huống cần sự hỗ trợ khi ở nhà</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xml:space="preserve">- GV cho HS quan sát tranh sgk trong SGK. </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GV đặt câu hỏi:</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Những tình huống nào em cần tìm kiếm sự hỗ trợ?</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Những tình huống nào em có thể tự giải quyết? Vì sao?</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lastRenderedPageBreak/>
              <w:t>- GV gợi ý các tình huống cần tìm kiếm sự hỗ trợ</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YC HS nêu thêm những tình huống cần tìm sự hỗ trợ khi ở nhà?</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GV NX, KL: em cần tìm kiếm sự hộ trợ như trong các tình huống 1, 2; Tình huống trong tranh 3 em có thể tự giải quyết được</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color w:val="000000"/>
                <w:position w:val="0"/>
                <w:sz w:val="28"/>
                <w:szCs w:val="28"/>
              </w:rPr>
            </w:pPr>
            <w:r w:rsidRPr="00722C8C">
              <w:rPr>
                <w:rFonts w:ascii="Times New Roman" w:eastAsia="Times New Roman" w:hAnsi="Times New Roman" w:cs="Times New Roman"/>
                <w:b/>
                <w:bCs/>
                <w:color w:val="000000"/>
                <w:position w:val="0"/>
                <w:sz w:val="28"/>
                <w:szCs w:val="28"/>
              </w:rPr>
              <w:t>*Hoạt động 2: Tìm hiểu cách tìm kiếm sự hỗ trợ và ý nghĩa của việc tìm kiếm sự hỗ trợ khi ở nhà</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GV cho HS quan sát tranh sgk và đọc các tình huống.</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YC thảo luận nhóm đôi và thực hiện các yêu cầu sau:</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Các bạn trong tranh đã tìm kiếm sự hỗ trợ như thế nào? Nhận xét về cách tìm kiếm sự hỗ trợ đó?</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Cs/>
                <w:color w:val="000000"/>
                <w:position w:val="0"/>
                <w:sz w:val="28"/>
                <w:szCs w:val="28"/>
              </w:rPr>
            </w:pPr>
            <w:r w:rsidRPr="00722C8C">
              <w:rPr>
                <w:rFonts w:ascii="Times New Roman" w:eastAsia="Times New Roman" w:hAnsi="Times New Roman" w:cs="Times New Roman"/>
                <w:color w:val="000000"/>
                <w:position w:val="0"/>
                <w:sz w:val="28"/>
                <w:szCs w:val="28"/>
              </w:rPr>
              <w:t xml:space="preserve">+ Em có đồng tình với cách tìm kiếm </w:t>
            </w:r>
            <w:r w:rsidRPr="00722C8C">
              <w:rPr>
                <w:rFonts w:ascii="Times New Roman" w:eastAsia="Times New Roman" w:hAnsi="Times New Roman" w:cs="Times New Roman"/>
                <w:bCs/>
                <w:color w:val="000000"/>
                <w:position w:val="0"/>
                <w:sz w:val="28"/>
                <w:szCs w:val="28"/>
              </w:rPr>
              <w:t>sự hỗ trợ của các bạn không? VS?</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Cs/>
                <w:color w:val="000000"/>
                <w:position w:val="0"/>
                <w:sz w:val="28"/>
                <w:szCs w:val="28"/>
              </w:rPr>
            </w:pPr>
            <w:r w:rsidRPr="00722C8C">
              <w:rPr>
                <w:rFonts w:ascii="Times New Roman" w:eastAsia="Times New Roman" w:hAnsi="Times New Roman" w:cs="Times New Roman"/>
                <w:bCs/>
                <w:color w:val="000000"/>
                <w:position w:val="0"/>
                <w:sz w:val="28"/>
                <w:szCs w:val="28"/>
              </w:rPr>
              <w:t>+ Nếu các bạn không tìm kiếm sự hỗ trợ thì điều gì sẽ xảy ra?</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Cs/>
                <w:color w:val="000000"/>
                <w:position w:val="0"/>
                <w:sz w:val="28"/>
                <w:szCs w:val="28"/>
              </w:rPr>
            </w:pPr>
            <w:r w:rsidRPr="00722C8C">
              <w:rPr>
                <w:rFonts w:ascii="Times New Roman" w:eastAsia="Times New Roman" w:hAnsi="Times New Roman" w:cs="Times New Roman"/>
                <w:bCs/>
                <w:color w:val="000000"/>
                <w:position w:val="0"/>
                <w:sz w:val="28"/>
                <w:szCs w:val="28"/>
              </w:rPr>
              <w:t>+ VS em cần tìm kiếm sự hỗ trợ khi ở nhà?</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bCs/>
                <w:color w:val="000000"/>
                <w:position w:val="0"/>
                <w:sz w:val="28"/>
                <w:szCs w:val="28"/>
              </w:rPr>
              <w:t>+ Kể thêm những cách tìm kiếm tìm kiếm sự hỗ trợ khi ở nhà</w:t>
            </w:r>
            <w:r w:rsidRPr="00722C8C">
              <w:rPr>
                <w:rFonts w:ascii="Times New Roman" w:eastAsia="Times New Roman" w:hAnsi="Times New Roman" w:cs="Times New Roman"/>
                <w:color w:val="000000"/>
                <w:position w:val="0"/>
                <w:sz w:val="28"/>
                <w:szCs w:val="28"/>
              </w:rPr>
              <w:t xml:space="preserve"> mà em biết?</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Tổ chức cho HS chia sẻ.</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GV nhận xét, tuyên dương.</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xml:space="preserve">- GV chốt: Các bạn trong tình huống đã biết cách </w:t>
            </w:r>
            <w:r w:rsidRPr="00722C8C">
              <w:rPr>
                <w:rFonts w:ascii="Times New Roman" w:eastAsia="Times New Roman" w:hAnsi="Times New Roman" w:cs="Times New Roman"/>
                <w:bCs/>
                <w:color w:val="000000"/>
                <w:position w:val="0"/>
                <w:sz w:val="28"/>
                <w:szCs w:val="28"/>
              </w:rPr>
              <w:t>tìm kiếm sự hỗ trợ khi ở nhà</w:t>
            </w:r>
            <w:r w:rsidRPr="00722C8C">
              <w:rPr>
                <w:rFonts w:ascii="Times New Roman" w:eastAsia="Times New Roman" w:hAnsi="Times New Roman" w:cs="Times New Roman"/>
                <w:color w:val="000000"/>
                <w:position w:val="0"/>
                <w:sz w:val="28"/>
                <w:szCs w:val="28"/>
              </w:rPr>
              <w:t xml:space="preserve"> kịp thời: giữ thái độ bình tĩnh, tìm đúng người có thể hỗ trợ, nói rõ sự việc,…. Biết </w:t>
            </w:r>
            <w:r w:rsidRPr="00722C8C">
              <w:rPr>
                <w:rFonts w:ascii="Times New Roman" w:eastAsia="Times New Roman" w:hAnsi="Times New Roman" w:cs="Times New Roman"/>
                <w:bCs/>
                <w:color w:val="000000"/>
                <w:position w:val="0"/>
                <w:sz w:val="28"/>
                <w:szCs w:val="28"/>
              </w:rPr>
              <w:t>tìm kiếm sự hỗ trợ sẽ giúp chúng ta giải quyết được những khó khăn.</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color w:val="000000"/>
                <w:position w:val="0"/>
                <w:sz w:val="28"/>
                <w:szCs w:val="28"/>
              </w:rPr>
            </w:pPr>
            <w:r w:rsidRPr="00722C8C">
              <w:rPr>
                <w:rFonts w:ascii="Times New Roman" w:eastAsia="Times New Roman" w:hAnsi="Times New Roman" w:cs="Times New Roman"/>
                <w:b/>
                <w:bCs/>
                <w:color w:val="000000"/>
                <w:position w:val="0"/>
                <w:sz w:val="28"/>
                <w:szCs w:val="28"/>
              </w:rPr>
              <w:t>* Củng cố, dặn dò: (5 ph)</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Hôm nay em học bài gì?</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Về nhà hãy vận dụng bài học vào cuộc sống.</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Nhận xét giờ học.</w:t>
            </w:r>
          </w:p>
        </w:tc>
        <w:tc>
          <w:tcPr>
            <w:tcW w:w="4672" w:type="dxa"/>
            <w:shd w:val="clear" w:color="auto" w:fill="auto"/>
          </w:tcPr>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HS thực hiện.</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HS chia sẻ.</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HS quan sát</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lastRenderedPageBreak/>
              <w:t>- HS suy nghĩ, trả lời. Các bạn khác NX, bổ sung câu tra lời cho bạn</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HS nêu</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HS quan sát tranh, đọc tình huống, thảo luận nhóm và trả lời câu hỏi</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tc>
      </w:tr>
    </w:tbl>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color w:val="000000"/>
          <w:position w:val="0"/>
          <w:sz w:val="28"/>
          <w:szCs w:val="28"/>
        </w:rPr>
      </w:pPr>
    </w:p>
    <w:p w:rsidR="00722C8C" w:rsidRPr="00722C8C" w:rsidRDefault="00722C8C" w:rsidP="00722C8C">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p>
    <w:p w:rsidR="00722C8C" w:rsidRPr="00722C8C" w:rsidRDefault="00722C8C" w:rsidP="00722C8C">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p>
    <w:p w:rsidR="00722C8C" w:rsidRPr="00722C8C" w:rsidRDefault="00722C8C" w:rsidP="00722C8C">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p>
    <w:p w:rsidR="00722C8C" w:rsidRPr="00722C8C" w:rsidRDefault="00722C8C" w:rsidP="00722C8C">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p>
    <w:p w:rsidR="00722C8C" w:rsidRPr="00722C8C" w:rsidRDefault="00722C8C" w:rsidP="00722C8C">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722C8C">
        <w:rPr>
          <w:rFonts w:ascii="Times New Roman" w:eastAsia="Times New Roman" w:hAnsi="Times New Roman" w:cs="Times New Roman"/>
          <w:b/>
          <w:bCs/>
          <w:position w:val="0"/>
          <w:sz w:val="28"/>
          <w:szCs w:val="28"/>
        </w:rPr>
        <w:lastRenderedPageBreak/>
        <w:t>Tiết 2</w:t>
      </w:r>
    </w:p>
    <w:p w:rsidR="00722C8C" w:rsidRPr="00722C8C" w:rsidRDefault="00722C8C" w:rsidP="00722C8C">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color w:val="FF0000"/>
          <w:position w:val="0"/>
          <w:sz w:val="28"/>
          <w:szCs w:val="28"/>
        </w:rPr>
      </w:pPr>
      <w:r w:rsidRPr="00722C8C">
        <w:rPr>
          <w:rFonts w:ascii="Times New Roman" w:eastAsia="Times New Roman" w:hAnsi="Times New Roman" w:cs="Times New Roman"/>
          <w:b/>
          <w:bCs/>
          <w:color w:val="FF0000"/>
          <w:position w:val="0"/>
          <w:sz w:val="28"/>
          <w:szCs w:val="28"/>
        </w:rPr>
        <w:t>Ngày dạy:</w:t>
      </w:r>
      <w:r w:rsidR="00F66CBC">
        <w:rPr>
          <w:rFonts w:ascii="Times New Roman" w:eastAsia="Times New Roman" w:hAnsi="Times New Roman" w:cs="Times New Roman"/>
          <w:b/>
          <w:bCs/>
          <w:color w:val="FF0000"/>
          <w:position w:val="0"/>
          <w:sz w:val="28"/>
          <w:szCs w:val="28"/>
        </w:rPr>
        <w:t xml:space="preserve"> 04/03/2024 </w:t>
      </w:r>
      <w:r w:rsidRPr="00722C8C">
        <w:rPr>
          <w:rFonts w:ascii="Times New Roman" w:eastAsia="Times New Roman" w:hAnsi="Times New Roman" w:cs="Times New Roman"/>
          <w:b/>
          <w:bCs/>
          <w:color w:val="FF0000"/>
          <w:position w:val="0"/>
          <w:sz w:val="28"/>
          <w:szCs w:val="28"/>
        </w:rPr>
        <w:t>(Tuần 25)</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color w:val="000000"/>
          <w:position w:val="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722C8C" w:rsidRPr="00722C8C" w:rsidTr="00540DA1">
        <w:tc>
          <w:tcPr>
            <w:tcW w:w="4672" w:type="dxa"/>
            <w:shd w:val="clear" w:color="auto" w:fill="auto"/>
          </w:tcPr>
          <w:p w:rsidR="00722C8C" w:rsidRPr="00722C8C" w:rsidRDefault="00722C8C" w:rsidP="00722C8C">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color w:val="000000"/>
                <w:position w:val="0"/>
                <w:sz w:val="28"/>
                <w:szCs w:val="28"/>
              </w:rPr>
            </w:pPr>
            <w:r w:rsidRPr="00722C8C">
              <w:rPr>
                <w:rFonts w:ascii="Times New Roman" w:eastAsia="Times New Roman" w:hAnsi="Times New Roman" w:cs="Times New Roman"/>
                <w:b/>
                <w:bCs/>
                <w:color w:val="000000"/>
                <w:position w:val="0"/>
                <w:sz w:val="28"/>
                <w:szCs w:val="28"/>
              </w:rPr>
              <w:t>Hoạt động của GV</w:t>
            </w:r>
          </w:p>
        </w:tc>
        <w:tc>
          <w:tcPr>
            <w:tcW w:w="4672" w:type="dxa"/>
            <w:shd w:val="clear" w:color="auto" w:fill="auto"/>
          </w:tcPr>
          <w:p w:rsidR="00722C8C" w:rsidRPr="00722C8C" w:rsidRDefault="00722C8C" w:rsidP="00722C8C">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color w:val="000000"/>
                <w:position w:val="0"/>
                <w:sz w:val="28"/>
                <w:szCs w:val="28"/>
              </w:rPr>
            </w:pPr>
            <w:r w:rsidRPr="00722C8C">
              <w:rPr>
                <w:rFonts w:ascii="Times New Roman" w:eastAsia="Times New Roman" w:hAnsi="Times New Roman" w:cs="Times New Roman"/>
                <w:b/>
                <w:bCs/>
                <w:color w:val="000000"/>
                <w:position w:val="0"/>
                <w:sz w:val="28"/>
                <w:szCs w:val="28"/>
              </w:rPr>
              <w:t>Hoạt động của HS</w:t>
            </w:r>
          </w:p>
        </w:tc>
      </w:tr>
      <w:tr w:rsidR="00722C8C" w:rsidRPr="00722C8C" w:rsidTr="00540DA1">
        <w:tc>
          <w:tcPr>
            <w:tcW w:w="4672" w:type="dxa"/>
            <w:shd w:val="clear" w:color="auto" w:fill="auto"/>
          </w:tcPr>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color w:val="000000"/>
                <w:position w:val="0"/>
                <w:sz w:val="28"/>
                <w:szCs w:val="28"/>
              </w:rPr>
            </w:pPr>
            <w:r w:rsidRPr="00722C8C">
              <w:rPr>
                <w:rFonts w:ascii="Times New Roman" w:eastAsia="Times New Roman" w:hAnsi="Times New Roman" w:cs="Times New Roman"/>
                <w:b/>
                <w:bCs/>
                <w:color w:val="000000"/>
                <w:position w:val="0"/>
                <w:sz w:val="28"/>
                <w:szCs w:val="28"/>
              </w:rPr>
              <w:t>1. Khởi động: (5 ph)</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Nêu những cách tìm kiếm sự hỗ trợ khi ở nhà mà em biết?</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Nhận xét, tuyên dương HS.</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color w:val="000000"/>
                <w:position w:val="0"/>
                <w:sz w:val="28"/>
                <w:szCs w:val="28"/>
              </w:rPr>
            </w:pPr>
            <w:r w:rsidRPr="00722C8C">
              <w:rPr>
                <w:rFonts w:ascii="Times New Roman" w:eastAsia="Times New Roman" w:hAnsi="Times New Roman" w:cs="Times New Roman"/>
                <w:b/>
                <w:bCs/>
                <w:color w:val="000000"/>
                <w:position w:val="0"/>
                <w:sz w:val="28"/>
                <w:szCs w:val="28"/>
              </w:rPr>
              <w:t>2. Luyện tập: (20 ph)</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color w:val="000000"/>
                <w:position w:val="0"/>
                <w:sz w:val="28"/>
                <w:szCs w:val="28"/>
              </w:rPr>
            </w:pPr>
            <w:r w:rsidRPr="00722C8C">
              <w:rPr>
                <w:rFonts w:ascii="Times New Roman" w:eastAsia="Times New Roman" w:hAnsi="Times New Roman" w:cs="Times New Roman"/>
                <w:b/>
                <w:bCs/>
                <w:color w:val="000000"/>
                <w:position w:val="0"/>
                <w:sz w:val="28"/>
                <w:szCs w:val="28"/>
              </w:rPr>
              <w:t>*Bài 1: Xác định bạn đã biết cách tìm kiếm sự hỗ trợ hoặc chưa biết cách tìm sự hỗ trợ khi ở nhà</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GV cho HS quan sát tranh sgk/T53, và trả lời câu hỏi: Trong các tranh, bạn nào biết tìm kiếm sự hỗ trợ, bạn nào chưa biết cách tìm kiếm sự hỗ trợ? Vì sao?</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Tổ chức cho HS chia sẻ từng tranh.</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GV chốt câu trả lời: Bạn trong tranh 1 và tranh 3 đã biết cách tìm kiếm sự hỗ trợ khi ở nhà, bạn trong tranh 2 chưa biết cách tìm kiếm sự hỗ trợ khi ở nhà.</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Nhận xét, tuyên dương.</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color w:val="000000"/>
                <w:position w:val="0"/>
                <w:sz w:val="28"/>
                <w:szCs w:val="28"/>
              </w:rPr>
            </w:pPr>
            <w:r w:rsidRPr="00722C8C">
              <w:rPr>
                <w:rFonts w:ascii="Times New Roman" w:eastAsia="Times New Roman" w:hAnsi="Times New Roman" w:cs="Times New Roman"/>
                <w:b/>
                <w:bCs/>
                <w:color w:val="000000"/>
                <w:position w:val="0"/>
                <w:sz w:val="28"/>
                <w:szCs w:val="28"/>
              </w:rPr>
              <w:t>*Bài 2: Xử lí tình huống.</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YC HS quan sát tranh sgk/tr.53.54, đồng thời gọi HS đọc lần lượt 3 tình huống của bài.</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YCHS thảo luận nhóm 4 đưa ra cách xử lí và tìm kiếm sự hỗ trợ theo từng tình huống.</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Gv mời đại diện các nhóm lên xử lí tình huống. Nhận xét, tuyên dương HS.</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Gợi ý:</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TH1: Anh trai em bị đứt tay trong khi bố mẹ đều vắng nhà, em có thể gọi điện cho bố mẹ hoặc nhờ bác hàng xóm bên cạnh nhà,…</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TH2: Áo đồng phục của em bị rách, em có thể nhờ bà, mẹ hoặc chị khâu lại</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TH3: Có người lạ gõ cửa khi ở nhà 1 mình, em không nên mở cửa, hãy gọi điện cho bố mẹ</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xml:space="preserve">- Gv KL: Em cần tìm kiếm sự hỗ trợ của người lớn khi bị đứt tay, khi áo đồng phục bị rách hoặc có người lạ gõ cửa,… </w:t>
            </w:r>
            <w:r w:rsidRPr="00722C8C">
              <w:rPr>
                <w:rFonts w:ascii="Times New Roman" w:eastAsia="Times New Roman" w:hAnsi="Times New Roman" w:cs="Times New Roman"/>
                <w:color w:val="000000"/>
                <w:position w:val="0"/>
                <w:sz w:val="28"/>
                <w:szCs w:val="28"/>
              </w:rPr>
              <w:lastRenderedPageBreak/>
              <w:t>Em có thể nhờ giúp đỡ trực tiếp hoặc gọi điện thoại cho người thân để nhờ sự giúp đỡ</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color w:val="000000"/>
                <w:position w:val="0"/>
                <w:sz w:val="28"/>
                <w:szCs w:val="28"/>
              </w:rPr>
            </w:pPr>
            <w:r w:rsidRPr="00722C8C">
              <w:rPr>
                <w:rFonts w:ascii="Times New Roman" w:eastAsia="Times New Roman" w:hAnsi="Times New Roman" w:cs="Times New Roman"/>
                <w:b/>
                <w:bCs/>
                <w:color w:val="000000"/>
                <w:position w:val="0"/>
                <w:sz w:val="28"/>
                <w:szCs w:val="28"/>
              </w:rPr>
              <w:t>3. Vận dụng: (5 ph)</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color w:val="000000"/>
                <w:position w:val="0"/>
                <w:sz w:val="28"/>
                <w:szCs w:val="28"/>
              </w:rPr>
            </w:pPr>
            <w:r w:rsidRPr="00722C8C">
              <w:rPr>
                <w:rFonts w:ascii="Times New Roman" w:eastAsia="Times New Roman" w:hAnsi="Times New Roman" w:cs="Times New Roman"/>
                <w:b/>
                <w:bCs/>
                <w:color w:val="000000"/>
                <w:position w:val="0"/>
                <w:sz w:val="28"/>
                <w:szCs w:val="28"/>
              </w:rPr>
              <w:t>* Yêu cầu 1: Chia sẻ về cách tìm kiếm sự hỗ trợ khi ở nhà</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GV YC thảo luận nhóm đôi, viết một số lời đề nghị giúp đõ mà em cần hỗ trợ khi ở nhà</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Tổ chức cho HS chia sẻ.</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Nhận xét, tuyên dương.</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color w:val="000000"/>
                <w:position w:val="0"/>
                <w:sz w:val="28"/>
                <w:szCs w:val="28"/>
              </w:rPr>
            </w:pPr>
            <w:r w:rsidRPr="00722C8C">
              <w:rPr>
                <w:rFonts w:ascii="Times New Roman" w:eastAsia="Times New Roman" w:hAnsi="Times New Roman" w:cs="Times New Roman"/>
                <w:b/>
                <w:bCs/>
                <w:color w:val="000000"/>
                <w:position w:val="0"/>
                <w:sz w:val="28"/>
                <w:szCs w:val="28"/>
              </w:rPr>
              <w:t>* Yêu cầu 2:</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bCs/>
                <w:color w:val="000000"/>
                <w:position w:val="0"/>
                <w:sz w:val="28"/>
                <w:szCs w:val="28"/>
              </w:rPr>
              <w:t>+ Nhắc nhở bạn bè người thân tìm kiếm sự hỗ trợ khi ở nhà</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i/>
                <w:iCs/>
                <w:color w:val="000000"/>
                <w:position w:val="0"/>
                <w:sz w:val="28"/>
                <w:szCs w:val="28"/>
              </w:rPr>
            </w:pPr>
            <w:r w:rsidRPr="00722C8C">
              <w:rPr>
                <w:rFonts w:ascii="Times New Roman" w:eastAsia="Times New Roman" w:hAnsi="Times New Roman" w:cs="Times New Roman"/>
                <w:b/>
                <w:bCs/>
                <w:i/>
                <w:iCs/>
                <w:color w:val="000000"/>
                <w:position w:val="0"/>
                <w:sz w:val="28"/>
                <w:szCs w:val="28"/>
              </w:rPr>
              <w:t>*Thông điệp:</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Gọi HS đọc thông điệp sgk/tr.54.</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xml:space="preserve">- Nhắc HS ghi nhớ và vận dụng thông điệp vào cuộc sống. </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color w:val="000000"/>
                <w:position w:val="0"/>
                <w:sz w:val="28"/>
                <w:szCs w:val="28"/>
              </w:rPr>
            </w:pPr>
            <w:r w:rsidRPr="00722C8C">
              <w:rPr>
                <w:rFonts w:ascii="Times New Roman" w:eastAsia="Times New Roman" w:hAnsi="Times New Roman" w:cs="Times New Roman"/>
                <w:b/>
                <w:bCs/>
                <w:color w:val="000000"/>
                <w:position w:val="0"/>
                <w:sz w:val="28"/>
                <w:szCs w:val="28"/>
              </w:rPr>
              <w:t>* Củng cố, dặn dò: (5 ph)</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Hôm nay em học bài gì?</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Về nhà hãy vận dụng bài học vào cuộc sống.</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Nhận xét giờ học.</w:t>
            </w:r>
          </w:p>
        </w:tc>
        <w:tc>
          <w:tcPr>
            <w:tcW w:w="4672" w:type="dxa"/>
            <w:shd w:val="clear" w:color="auto" w:fill="auto"/>
          </w:tcPr>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b/>
                <w:bCs/>
                <w:color w:val="000000"/>
                <w:position w:val="0"/>
                <w:sz w:val="28"/>
                <w:szCs w:val="28"/>
              </w:rPr>
              <w:t xml:space="preserve">- </w:t>
            </w:r>
            <w:r w:rsidRPr="00722C8C">
              <w:rPr>
                <w:rFonts w:ascii="Times New Roman" w:eastAsia="Times New Roman" w:hAnsi="Times New Roman" w:cs="Times New Roman"/>
                <w:color w:val="000000"/>
                <w:position w:val="0"/>
                <w:sz w:val="28"/>
                <w:szCs w:val="28"/>
              </w:rPr>
              <w:t>2-3 HS nêu.</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HS làm việc cá nhân</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- 2-3 HS chia sẻ.</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- 3 HS đọc.</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HS thảo luận nhóm 4:</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Đại diện các nhóm trình bày. Các nhóm khác nhận xét về cách xử lí, và bổ sung (nếu có)</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tc>
      </w:tr>
    </w:tbl>
    <w:p w:rsidR="00722C8C" w:rsidRPr="00722C8C" w:rsidRDefault="00722C8C" w:rsidP="00722C8C">
      <w:pPr>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b/>
          <w:bCs/>
          <w:position w:val="0"/>
          <w:sz w:val="28"/>
          <w:szCs w:val="28"/>
        </w:rPr>
      </w:pPr>
      <w:r w:rsidRPr="00722C8C">
        <w:rPr>
          <w:rFonts w:ascii="Times New Roman" w:eastAsia="Times New Roman" w:hAnsi="Times New Roman" w:cs="Times New Roman"/>
          <w:b/>
          <w:bCs/>
          <w:position w:val="0"/>
          <w:sz w:val="28"/>
          <w:szCs w:val="28"/>
        </w:rPr>
        <w:lastRenderedPageBreak/>
        <w:t>IV. ĐIỀU CHỈNH SAU BÀI DẠY</w:t>
      </w:r>
    </w:p>
    <w:p w:rsidR="00722C8C" w:rsidRPr="00722C8C" w:rsidRDefault="00722C8C" w:rsidP="00722C8C">
      <w:pPr>
        <w:suppressAutoHyphens w:val="0"/>
        <w:spacing w:after="0" w:line="240" w:lineRule="auto"/>
        <w:ind w:leftChars="0" w:left="0" w:right="-284" w:firstLineChars="0" w:firstLine="0"/>
        <w:textDirection w:val="lrTb"/>
        <w:textAlignment w:val="auto"/>
        <w:outlineLvl w:val="9"/>
        <w:rPr>
          <w:rFonts w:ascii="Times New Roman" w:eastAsia="Times New Roman" w:hAnsi="Times New Roman" w:cs="Times New Roman"/>
          <w:position w:val="0"/>
          <w:sz w:val="28"/>
          <w:szCs w:val="28"/>
        </w:rPr>
      </w:pPr>
      <w:r w:rsidRPr="00722C8C">
        <w:rPr>
          <w:rFonts w:ascii="Times New Roman" w:eastAsia="Times New Roman" w:hAnsi="Times New Roman" w:cs="Times New Roman"/>
          <w:position w:val="0"/>
          <w:sz w:val="28"/>
          <w:szCs w:val="28"/>
        </w:rPr>
        <w:t>………………………………………………………………………………………………………………………………………………………………………………………………………………………………………………………………………………………</w:t>
      </w:r>
    </w:p>
    <w:p w:rsidR="000B2281" w:rsidRPr="00D9186F" w:rsidRDefault="000B2281" w:rsidP="00D9186F">
      <w:pPr>
        <w:ind w:left="0" w:hanging="2"/>
      </w:pPr>
    </w:p>
    <w:sectPr w:rsidR="000B2281" w:rsidRPr="00D9186F">
      <w:headerReference w:type="even" r:id="rId8"/>
      <w:headerReference w:type="default" r:id="rId9"/>
      <w:footerReference w:type="even" r:id="rId10"/>
      <w:footerReference w:type="default" r:id="rId11"/>
      <w:headerReference w:type="first" r:id="rId12"/>
      <w:footerReference w:type="first" r:id="rId13"/>
      <w:pgSz w:w="11906" w:h="16838"/>
      <w:pgMar w:top="1134" w:right="1133" w:bottom="1134"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151657" w:rsidRDefault="00151657" w:rsidP="00A3156C">
      <w:pPr>
        <w:spacing w:after="0" w:line="240" w:lineRule="auto"/>
        <w:ind w:left="0" w:hanging="2"/>
      </w:pPr>
      <w:r>
        <w:separator/>
      </w:r>
    </w:p>
  </w:endnote>
  <w:endnote w:type="continuationSeparator" w:id="0">
    <w:p w:rsidR="00151657" w:rsidRDefault="00151657" w:rsidP="00A3156C">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Arial">
    <w:panose1 w:val="020B0604020202020204"/>
    <w:charset w:val="A3"/>
    <w:family w:val="swiss"/>
    <w:pitch w:val="variable"/>
    <w:sig w:usb0="E0002EFF" w:usb1="C000785B" w:usb2="00000009" w:usb3="00000000" w:csb0="000001FF" w:csb1="00000000"/>
  </w:font>
  <w:font w:name="Cambria">
    <w:panose1 w:val="02040503050406030204"/>
    <w:charset w:val="A3"/>
    <w:family w:val="roman"/>
    <w:pitch w:val="variable"/>
    <w:sig w:usb0="E00006FF" w:usb1="420024FF" w:usb2="02000000" w:usb3="00000000" w:csb0="0000019F" w:csb1="00000000"/>
  </w:font>
  <w:font w:name="Myriad Pro">
    <w:altName w:val="Times New Roman"/>
    <w:panose1 w:val="00000000000000000000"/>
    <w:charset w:val="00"/>
    <w:family w:val="swiss"/>
    <w:notTrueType/>
    <w:pitch w:val="variable"/>
    <w:sig w:usb0="A00002AF" w:usb1="50002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3156C" w:rsidRDefault="00A3156C">
    <w:pPr>
      <w:pStyle w:val="Footer"/>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3156C" w:rsidRDefault="00A3156C">
    <w:pPr>
      <w:pStyle w:val="Footer"/>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3156C" w:rsidRDefault="00A3156C">
    <w:pPr>
      <w:pStyle w:val="Footer"/>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151657" w:rsidRDefault="00151657" w:rsidP="00A3156C">
      <w:pPr>
        <w:spacing w:after="0" w:line="240" w:lineRule="auto"/>
        <w:ind w:left="0" w:hanging="2"/>
      </w:pPr>
      <w:r>
        <w:separator/>
      </w:r>
    </w:p>
  </w:footnote>
  <w:footnote w:type="continuationSeparator" w:id="0">
    <w:p w:rsidR="00151657" w:rsidRDefault="00151657" w:rsidP="00A3156C">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3156C" w:rsidRDefault="00A3156C">
    <w:pPr>
      <w:pStyle w:val="Header"/>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3156C" w:rsidRPr="00A3156C" w:rsidRDefault="00A3156C" w:rsidP="00A3156C">
    <w:pPr>
      <w:pBdr>
        <w:top w:val="nil"/>
        <w:left w:val="nil"/>
        <w:bottom w:val="nil"/>
        <w:right w:val="nil"/>
        <w:between w:val="nil"/>
      </w:pBdr>
      <w:tabs>
        <w:tab w:val="center" w:pos="4680"/>
        <w:tab w:val="right" w:pos="9360"/>
      </w:tabs>
      <w:ind w:left="1" w:hanging="3"/>
      <w:jc w:val="center"/>
      <w:rPr>
        <w:rFonts w:ascii="Times New Roman" w:hAnsi="Times New Roman" w:cs="Times New Roman"/>
        <w:i/>
        <w:iCs/>
        <w:color w:val="000000"/>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3156C" w:rsidRDefault="00A3156C">
    <w:pPr>
      <w:pStyle w:val="Header"/>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3512BD"/>
    <w:multiLevelType w:val="multilevel"/>
    <w:tmpl w:val="133512BD"/>
    <w:lvl w:ilvl="0">
      <w:numFmt w:val="bullet"/>
      <w:lvlText w:val="-"/>
      <w:lvlJc w:val="left"/>
      <w:pPr>
        <w:ind w:left="100"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1" w15:restartNumberingAfterBreak="0">
    <w:nsid w:val="25B83892"/>
    <w:multiLevelType w:val="hybridMultilevel"/>
    <w:tmpl w:val="ECC4AAB8"/>
    <w:lvl w:ilvl="0" w:tplc="743EFBDC">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291E1A99"/>
    <w:multiLevelType w:val="multilevel"/>
    <w:tmpl w:val="4C84C4A6"/>
    <w:lvl w:ilvl="0">
      <w:numFmt w:val="bullet"/>
      <w:lvlText w:val="-"/>
      <w:lvlJc w:val="left"/>
      <w:pPr>
        <w:ind w:left="100" w:hanging="156"/>
      </w:pPr>
      <w:rPr>
        <w:rFonts w:ascii="Times New Roman" w:eastAsia="Times New Roman" w:hAnsi="Times New Roman" w:cs="Times New Roman"/>
        <w:sz w:val="28"/>
        <w:szCs w:val="28"/>
        <w:vertAlign w:val="baseline"/>
      </w:rPr>
    </w:lvl>
    <w:lvl w:ilvl="1">
      <w:numFmt w:val="bullet"/>
      <w:lvlText w:val="-"/>
      <w:lvlJc w:val="left"/>
      <w:pPr>
        <w:ind w:left="1019" w:hanging="167"/>
      </w:pPr>
      <w:rPr>
        <w:vertAlign w:val="baseline"/>
      </w:rPr>
    </w:lvl>
    <w:lvl w:ilvl="2">
      <w:numFmt w:val="bullet"/>
      <w:lvlText w:val="*"/>
      <w:lvlJc w:val="left"/>
      <w:pPr>
        <w:ind w:left="875" w:hanging="195"/>
      </w:pPr>
      <w:rPr>
        <w:rFonts w:ascii="Times New Roman" w:eastAsia="Times New Roman" w:hAnsi="Times New Roman" w:cs="Times New Roman"/>
        <w:sz w:val="26"/>
        <w:szCs w:val="26"/>
        <w:vertAlign w:val="baseline"/>
      </w:rPr>
    </w:lvl>
    <w:lvl w:ilvl="3">
      <w:numFmt w:val="bullet"/>
      <w:lvlText w:val="•"/>
      <w:lvlJc w:val="left"/>
      <w:pPr>
        <w:ind w:left="2857" w:hanging="195"/>
      </w:pPr>
      <w:rPr>
        <w:vertAlign w:val="baseline"/>
      </w:rPr>
    </w:lvl>
    <w:lvl w:ilvl="4">
      <w:numFmt w:val="bullet"/>
      <w:lvlText w:val="•"/>
      <w:lvlJc w:val="left"/>
      <w:pPr>
        <w:ind w:left="3846" w:hanging="195"/>
      </w:pPr>
      <w:rPr>
        <w:vertAlign w:val="baseline"/>
      </w:rPr>
    </w:lvl>
    <w:lvl w:ilvl="5">
      <w:numFmt w:val="bullet"/>
      <w:lvlText w:val="•"/>
      <w:lvlJc w:val="left"/>
      <w:pPr>
        <w:ind w:left="4835" w:hanging="195"/>
      </w:pPr>
      <w:rPr>
        <w:vertAlign w:val="baseline"/>
      </w:rPr>
    </w:lvl>
    <w:lvl w:ilvl="6">
      <w:numFmt w:val="bullet"/>
      <w:lvlText w:val="•"/>
      <w:lvlJc w:val="left"/>
      <w:pPr>
        <w:ind w:left="5824" w:hanging="195"/>
      </w:pPr>
      <w:rPr>
        <w:vertAlign w:val="baseline"/>
      </w:rPr>
    </w:lvl>
    <w:lvl w:ilvl="7">
      <w:numFmt w:val="bullet"/>
      <w:lvlText w:val="•"/>
      <w:lvlJc w:val="left"/>
      <w:pPr>
        <w:ind w:left="6813" w:hanging="195"/>
      </w:pPr>
      <w:rPr>
        <w:vertAlign w:val="baseline"/>
      </w:rPr>
    </w:lvl>
    <w:lvl w:ilvl="8">
      <w:numFmt w:val="bullet"/>
      <w:lvlText w:val="•"/>
      <w:lvlJc w:val="left"/>
      <w:pPr>
        <w:ind w:left="7802" w:hanging="195"/>
      </w:pPr>
      <w:rPr>
        <w:vertAlign w:val="baseline"/>
      </w:rPr>
    </w:lvl>
  </w:abstractNum>
  <w:abstractNum w:abstractNumId="3" w15:restartNumberingAfterBreak="0">
    <w:nsid w:val="2A0D6990"/>
    <w:multiLevelType w:val="hybridMultilevel"/>
    <w:tmpl w:val="0D549276"/>
    <w:lvl w:ilvl="0" w:tplc="79369B08">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32B92492"/>
    <w:multiLevelType w:val="hybridMultilevel"/>
    <w:tmpl w:val="207A6142"/>
    <w:lvl w:ilvl="0" w:tplc="0DFCD1E6">
      <w:start w:val="2"/>
      <w:numFmt w:val="bullet"/>
      <w:lvlText w:val="-"/>
      <w:lvlJc w:val="left"/>
      <w:pPr>
        <w:ind w:left="358" w:hanging="360"/>
      </w:pPr>
      <w:rPr>
        <w:rFonts w:ascii="Times New Roman" w:eastAsia="Calibri" w:hAnsi="Times New Roman" w:cs="Times New Roman" w:hint="default"/>
      </w:rPr>
    </w:lvl>
    <w:lvl w:ilvl="1" w:tplc="042A0003" w:tentative="1">
      <w:start w:val="1"/>
      <w:numFmt w:val="bullet"/>
      <w:lvlText w:val="o"/>
      <w:lvlJc w:val="left"/>
      <w:pPr>
        <w:ind w:left="1078" w:hanging="360"/>
      </w:pPr>
      <w:rPr>
        <w:rFonts w:ascii="Courier New" w:hAnsi="Courier New" w:cs="Courier New" w:hint="default"/>
      </w:rPr>
    </w:lvl>
    <w:lvl w:ilvl="2" w:tplc="042A0005" w:tentative="1">
      <w:start w:val="1"/>
      <w:numFmt w:val="bullet"/>
      <w:lvlText w:val=""/>
      <w:lvlJc w:val="left"/>
      <w:pPr>
        <w:ind w:left="1798" w:hanging="360"/>
      </w:pPr>
      <w:rPr>
        <w:rFonts w:ascii="Wingdings" w:hAnsi="Wingdings" w:hint="default"/>
      </w:rPr>
    </w:lvl>
    <w:lvl w:ilvl="3" w:tplc="042A0001" w:tentative="1">
      <w:start w:val="1"/>
      <w:numFmt w:val="bullet"/>
      <w:lvlText w:val=""/>
      <w:lvlJc w:val="left"/>
      <w:pPr>
        <w:ind w:left="2518" w:hanging="360"/>
      </w:pPr>
      <w:rPr>
        <w:rFonts w:ascii="Symbol" w:hAnsi="Symbol" w:hint="default"/>
      </w:rPr>
    </w:lvl>
    <w:lvl w:ilvl="4" w:tplc="042A0003" w:tentative="1">
      <w:start w:val="1"/>
      <w:numFmt w:val="bullet"/>
      <w:lvlText w:val="o"/>
      <w:lvlJc w:val="left"/>
      <w:pPr>
        <w:ind w:left="3238" w:hanging="360"/>
      </w:pPr>
      <w:rPr>
        <w:rFonts w:ascii="Courier New" w:hAnsi="Courier New" w:cs="Courier New" w:hint="default"/>
      </w:rPr>
    </w:lvl>
    <w:lvl w:ilvl="5" w:tplc="042A0005" w:tentative="1">
      <w:start w:val="1"/>
      <w:numFmt w:val="bullet"/>
      <w:lvlText w:val=""/>
      <w:lvlJc w:val="left"/>
      <w:pPr>
        <w:ind w:left="3958" w:hanging="360"/>
      </w:pPr>
      <w:rPr>
        <w:rFonts w:ascii="Wingdings" w:hAnsi="Wingdings" w:hint="default"/>
      </w:rPr>
    </w:lvl>
    <w:lvl w:ilvl="6" w:tplc="042A0001" w:tentative="1">
      <w:start w:val="1"/>
      <w:numFmt w:val="bullet"/>
      <w:lvlText w:val=""/>
      <w:lvlJc w:val="left"/>
      <w:pPr>
        <w:ind w:left="4678" w:hanging="360"/>
      </w:pPr>
      <w:rPr>
        <w:rFonts w:ascii="Symbol" w:hAnsi="Symbol" w:hint="default"/>
      </w:rPr>
    </w:lvl>
    <w:lvl w:ilvl="7" w:tplc="042A0003" w:tentative="1">
      <w:start w:val="1"/>
      <w:numFmt w:val="bullet"/>
      <w:lvlText w:val="o"/>
      <w:lvlJc w:val="left"/>
      <w:pPr>
        <w:ind w:left="5398" w:hanging="360"/>
      </w:pPr>
      <w:rPr>
        <w:rFonts w:ascii="Courier New" w:hAnsi="Courier New" w:cs="Courier New" w:hint="default"/>
      </w:rPr>
    </w:lvl>
    <w:lvl w:ilvl="8" w:tplc="042A0005" w:tentative="1">
      <w:start w:val="1"/>
      <w:numFmt w:val="bullet"/>
      <w:lvlText w:val=""/>
      <w:lvlJc w:val="left"/>
      <w:pPr>
        <w:ind w:left="6118" w:hanging="360"/>
      </w:pPr>
      <w:rPr>
        <w:rFonts w:ascii="Wingdings" w:hAnsi="Wingdings" w:hint="default"/>
      </w:rPr>
    </w:lvl>
  </w:abstractNum>
  <w:abstractNum w:abstractNumId="5" w15:restartNumberingAfterBreak="0">
    <w:nsid w:val="40A425B0"/>
    <w:multiLevelType w:val="hybridMultilevel"/>
    <w:tmpl w:val="9E662F1E"/>
    <w:lvl w:ilvl="0" w:tplc="9AA4FDB4">
      <w:numFmt w:val="bullet"/>
      <w:lvlText w:val="-"/>
      <w:lvlJc w:val="left"/>
      <w:pPr>
        <w:ind w:left="358" w:hanging="360"/>
      </w:pPr>
      <w:rPr>
        <w:rFonts w:ascii="Times New Roman" w:eastAsia="Times New Roman" w:hAnsi="Times New Roman" w:cs="Times New Roman" w:hint="default"/>
      </w:rPr>
    </w:lvl>
    <w:lvl w:ilvl="1" w:tplc="042A0003" w:tentative="1">
      <w:start w:val="1"/>
      <w:numFmt w:val="bullet"/>
      <w:lvlText w:val="o"/>
      <w:lvlJc w:val="left"/>
      <w:pPr>
        <w:ind w:left="1078" w:hanging="360"/>
      </w:pPr>
      <w:rPr>
        <w:rFonts w:ascii="Courier New" w:hAnsi="Courier New" w:cs="Courier New" w:hint="default"/>
      </w:rPr>
    </w:lvl>
    <w:lvl w:ilvl="2" w:tplc="042A0005" w:tentative="1">
      <w:start w:val="1"/>
      <w:numFmt w:val="bullet"/>
      <w:lvlText w:val=""/>
      <w:lvlJc w:val="left"/>
      <w:pPr>
        <w:ind w:left="1798" w:hanging="360"/>
      </w:pPr>
      <w:rPr>
        <w:rFonts w:ascii="Wingdings" w:hAnsi="Wingdings" w:hint="default"/>
      </w:rPr>
    </w:lvl>
    <w:lvl w:ilvl="3" w:tplc="042A0001" w:tentative="1">
      <w:start w:val="1"/>
      <w:numFmt w:val="bullet"/>
      <w:lvlText w:val=""/>
      <w:lvlJc w:val="left"/>
      <w:pPr>
        <w:ind w:left="2518" w:hanging="360"/>
      </w:pPr>
      <w:rPr>
        <w:rFonts w:ascii="Symbol" w:hAnsi="Symbol" w:hint="default"/>
      </w:rPr>
    </w:lvl>
    <w:lvl w:ilvl="4" w:tplc="042A0003" w:tentative="1">
      <w:start w:val="1"/>
      <w:numFmt w:val="bullet"/>
      <w:lvlText w:val="o"/>
      <w:lvlJc w:val="left"/>
      <w:pPr>
        <w:ind w:left="3238" w:hanging="360"/>
      </w:pPr>
      <w:rPr>
        <w:rFonts w:ascii="Courier New" w:hAnsi="Courier New" w:cs="Courier New" w:hint="default"/>
      </w:rPr>
    </w:lvl>
    <w:lvl w:ilvl="5" w:tplc="042A0005" w:tentative="1">
      <w:start w:val="1"/>
      <w:numFmt w:val="bullet"/>
      <w:lvlText w:val=""/>
      <w:lvlJc w:val="left"/>
      <w:pPr>
        <w:ind w:left="3958" w:hanging="360"/>
      </w:pPr>
      <w:rPr>
        <w:rFonts w:ascii="Wingdings" w:hAnsi="Wingdings" w:hint="default"/>
      </w:rPr>
    </w:lvl>
    <w:lvl w:ilvl="6" w:tplc="042A0001" w:tentative="1">
      <w:start w:val="1"/>
      <w:numFmt w:val="bullet"/>
      <w:lvlText w:val=""/>
      <w:lvlJc w:val="left"/>
      <w:pPr>
        <w:ind w:left="4678" w:hanging="360"/>
      </w:pPr>
      <w:rPr>
        <w:rFonts w:ascii="Symbol" w:hAnsi="Symbol" w:hint="default"/>
      </w:rPr>
    </w:lvl>
    <w:lvl w:ilvl="7" w:tplc="042A0003" w:tentative="1">
      <w:start w:val="1"/>
      <w:numFmt w:val="bullet"/>
      <w:lvlText w:val="o"/>
      <w:lvlJc w:val="left"/>
      <w:pPr>
        <w:ind w:left="5398" w:hanging="360"/>
      </w:pPr>
      <w:rPr>
        <w:rFonts w:ascii="Courier New" w:hAnsi="Courier New" w:cs="Courier New" w:hint="default"/>
      </w:rPr>
    </w:lvl>
    <w:lvl w:ilvl="8" w:tplc="042A0005" w:tentative="1">
      <w:start w:val="1"/>
      <w:numFmt w:val="bullet"/>
      <w:lvlText w:val=""/>
      <w:lvlJc w:val="left"/>
      <w:pPr>
        <w:ind w:left="6118" w:hanging="360"/>
      </w:pPr>
      <w:rPr>
        <w:rFonts w:ascii="Wingdings" w:hAnsi="Wingdings" w:hint="default"/>
      </w:rPr>
    </w:lvl>
  </w:abstractNum>
  <w:abstractNum w:abstractNumId="6" w15:restartNumberingAfterBreak="0">
    <w:nsid w:val="461855EF"/>
    <w:multiLevelType w:val="hybridMultilevel"/>
    <w:tmpl w:val="4FF8424A"/>
    <w:lvl w:ilvl="0" w:tplc="01683ADA">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523E5FEA"/>
    <w:multiLevelType w:val="hybridMultilevel"/>
    <w:tmpl w:val="DC30C384"/>
    <w:lvl w:ilvl="0" w:tplc="580ADBD6">
      <w:start w:val="1"/>
      <w:numFmt w:val="bullet"/>
      <w:lvlText w:val="–"/>
      <w:lvlJc w:val="left"/>
      <w:pPr>
        <w:ind w:left="510"/>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1" w:tplc="267E26E8">
      <w:start w:val="1"/>
      <w:numFmt w:val="bullet"/>
      <w:lvlText w:val="o"/>
      <w:lvlJc w:val="left"/>
      <w:pPr>
        <w:ind w:left="13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2" w:tplc="0BBC943C">
      <w:start w:val="1"/>
      <w:numFmt w:val="bullet"/>
      <w:lvlText w:val="▪"/>
      <w:lvlJc w:val="left"/>
      <w:pPr>
        <w:ind w:left="208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3" w:tplc="4792437E">
      <w:start w:val="1"/>
      <w:numFmt w:val="bullet"/>
      <w:lvlText w:val="•"/>
      <w:lvlJc w:val="left"/>
      <w:pPr>
        <w:ind w:left="280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4" w:tplc="AFE67BEA">
      <w:start w:val="1"/>
      <w:numFmt w:val="bullet"/>
      <w:lvlText w:val="o"/>
      <w:lvlJc w:val="left"/>
      <w:pPr>
        <w:ind w:left="352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5" w:tplc="2B7CA2BC">
      <w:start w:val="1"/>
      <w:numFmt w:val="bullet"/>
      <w:lvlText w:val="▪"/>
      <w:lvlJc w:val="left"/>
      <w:pPr>
        <w:ind w:left="424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6" w:tplc="866A2B64">
      <w:start w:val="1"/>
      <w:numFmt w:val="bullet"/>
      <w:lvlText w:val="•"/>
      <w:lvlJc w:val="left"/>
      <w:pPr>
        <w:ind w:left="49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7" w:tplc="029C83EE">
      <w:start w:val="1"/>
      <w:numFmt w:val="bullet"/>
      <w:lvlText w:val="o"/>
      <w:lvlJc w:val="left"/>
      <w:pPr>
        <w:ind w:left="568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8" w:tplc="E6864FA4">
      <w:start w:val="1"/>
      <w:numFmt w:val="bullet"/>
      <w:lvlText w:val="▪"/>
      <w:lvlJc w:val="left"/>
      <w:pPr>
        <w:ind w:left="640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abstractNum>
  <w:abstractNum w:abstractNumId="8" w15:restartNumberingAfterBreak="0">
    <w:nsid w:val="5D353120"/>
    <w:multiLevelType w:val="singleLevel"/>
    <w:tmpl w:val="5D353120"/>
    <w:lvl w:ilvl="0">
      <w:start w:val="1"/>
      <w:numFmt w:val="decimal"/>
      <w:suff w:val="space"/>
      <w:lvlText w:val="%1."/>
      <w:lvlJc w:val="left"/>
    </w:lvl>
  </w:abstractNum>
  <w:abstractNum w:abstractNumId="9" w15:restartNumberingAfterBreak="0">
    <w:nsid w:val="6125199B"/>
    <w:multiLevelType w:val="hybridMultilevel"/>
    <w:tmpl w:val="FB662A2A"/>
    <w:lvl w:ilvl="0" w:tplc="57FCB75C">
      <w:start w:val="4"/>
      <w:numFmt w:val="bullet"/>
      <w:lvlText w:val="-"/>
      <w:lvlJc w:val="left"/>
      <w:pPr>
        <w:ind w:left="358" w:hanging="360"/>
      </w:pPr>
      <w:rPr>
        <w:rFonts w:ascii="Calibri" w:eastAsia="Calibri" w:hAnsi="Calibri" w:cs="Calibri" w:hint="default"/>
      </w:rPr>
    </w:lvl>
    <w:lvl w:ilvl="1" w:tplc="042A0003" w:tentative="1">
      <w:start w:val="1"/>
      <w:numFmt w:val="bullet"/>
      <w:lvlText w:val="o"/>
      <w:lvlJc w:val="left"/>
      <w:pPr>
        <w:ind w:left="1078" w:hanging="360"/>
      </w:pPr>
      <w:rPr>
        <w:rFonts w:ascii="Courier New" w:hAnsi="Courier New" w:cs="Courier New" w:hint="default"/>
      </w:rPr>
    </w:lvl>
    <w:lvl w:ilvl="2" w:tplc="042A0005" w:tentative="1">
      <w:start w:val="1"/>
      <w:numFmt w:val="bullet"/>
      <w:lvlText w:val=""/>
      <w:lvlJc w:val="left"/>
      <w:pPr>
        <w:ind w:left="1798" w:hanging="360"/>
      </w:pPr>
      <w:rPr>
        <w:rFonts w:ascii="Wingdings" w:hAnsi="Wingdings" w:hint="default"/>
      </w:rPr>
    </w:lvl>
    <w:lvl w:ilvl="3" w:tplc="042A0001" w:tentative="1">
      <w:start w:val="1"/>
      <w:numFmt w:val="bullet"/>
      <w:lvlText w:val=""/>
      <w:lvlJc w:val="left"/>
      <w:pPr>
        <w:ind w:left="2518" w:hanging="360"/>
      </w:pPr>
      <w:rPr>
        <w:rFonts w:ascii="Symbol" w:hAnsi="Symbol" w:hint="default"/>
      </w:rPr>
    </w:lvl>
    <w:lvl w:ilvl="4" w:tplc="042A0003" w:tentative="1">
      <w:start w:val="1"/>
      <w:numFmt w:val="bullet"/>
      <w:lvlText w:val="o"/>
      <w:lvlJc w:val="left"/>
      <w:pPr>
        <w:ind w:left="3238" w:hanging="360"/>
      </w:pPr>
      <w:rPr>
        <w:rFonts w:ascii="Courier New" w:hAnsi="Courier New" w:cs="Courier New" w:hint="default"/>
      </w:rPr>
    </w:lvl>
    <w:lvl w:ilvl="5" w:tplc="042A0005" w:tentative="1">
      <w:start w:val="1"/>
      <w:numFmt w:val="bullet"/>
      <w:lvlText w:val=""/>
      <w:lvlJc w:val="left"/>
      <w:pPr>
        <w:ind w:left="3958" w:hanging="360"/>
      </w:pPr>
      <w:rPr>
        <w:rFonts w:ascii="Wingdings" w:hAnsi="Wingdings" w:hint="default"/>
      </w:rPr>
    </w:lvl>
    <w:lvl w:ilvl="6" w:tplc="042A0001" w:tentative="1">
      <w:start w:val="1"/>
      <w:numFmt w:val="bullet"/>
      <w:lvlText w:val=""/>
      <w:lvlJc w:val="left"/>
      <w:pPr>
        <w:ind w:left="4678" w:hanging="360"/>
      </w:pPr>
      <w:rPr>
        <w:rFonts w:ascii="Symbol" w:hAnsi="Symbol" w:hint="default"/>
      </w:rPr>
    </w:lvl>
    <w:lvl w:ilvl="7" w:tplc="042A0003" w:tentative="1">
      <w:start w:val="1"/>
      <w:numFmt w:val="bullet"/>
      <w:lvlText w:val="o"/>
      <w:lvlJc w:val="left"/>
      <w:pPr>
        <w:ind w:left="5398" w:hanging="360"/>
      </w:pPr>
      <w:rPr>
        <w:rFonts w:ascii="Courier New" w:hAnsi="Courier New" w:cs="Courier New" w:hint="default"/>
      </w:rPr>
    </w:lvl>
    <w:lvl w:ilvl="8" w:tplc="042A0005" w:tentative="1">
      <w:start w:val="1"/>
      <w:numFmt w:val="bullet"/>
      <w:lvlText w:val=""/>
      <w:lvlJc w:val="left"/>
      <w:pPr>
        <w:ind w:left="6118" w:hanging="360"/>
      </w:pPr>
      <w:rPr>
        <w:rFonts w:ascii="Wingdings" w:hAnsi="Wingdings" w:hint="default"/>
      </w:rPr>
    </w:lvl>
  </w:abstractNum>
  <w:abstractNum w:abstractNumId="10" w15:restartNumberingAfterBreak="0">
    <w:nsid w:val="77E0224E"/>
    <w:multiLevelType w:val="hybridMultilevel"/>
    <w:tmpl w:val="3AA8BDAC"/>
    <w:lvl w:ilvl="0" w:tplc="E8D01844">
      <w:start w:val="28"/>
      <w:numFmt w:val="bullet"/>
      <w:lvlText w:val="-"/>
      <w:lvlJc w:val="left"/>
      <w:pPr>
        <w:ind w:left="720" w:hanging="360"/>
      </w:pPr>
      <w:rPr>
        <w:rFonts w:ascii="Arial" w:eastAsiaTheme="minorHAnsi"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98401409">
    <w:abstractNumId w:val="2"/>
  </w:num>
  <w:num w:numId="2" w16cid:durableId="58283699">
    <w:abstractNumId w:val="0"/>
  </w:num>
  <w:num w:numId="3" w16cid:durableId="1475488113">
    <w:abstractNumId w:val="8"/>
  </w:num>
  <w:num w:numId="4" w16cid:durableId="1266962524">
    <w:abstractNumId w:val="10"/>
  </w:num>
  <w:num w:numId="5" w16cid:durableId="261110814">
    <w:abstractNumId w:val="7"/>
  </w:num>
  <w:num w:numId="6" w16cid:durableId="943146778">
    <w:abstractNumId w:val="3"/>
  </w:num>
  <w:num w:numId="7" w16cid:durableId="1256598653">
    <w:abstractNumId w:val="9"/>
  </w:num>
  <w:num w:numId="8" w16cid:durableId="109739468">
    <w:abstractNumId w:val="1"/>
  </w:num>
  <w:num w:numId="9" w16cid:durableId="1905602813">
    <w:abstractNumId w:val="6"/>
  </w:num>
  <w:num w:numId="10" w16cid:durableId="1119757090">
    <w:abstractNumId w:val="5"/>
  </w:num>
  <w:num w:numId="11" w16cid:durableId="122660035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426E"/>
    <w:rsid w:val="00004451"/>
    <w:rsid w:val="00061972"/>
    <w:rsid w:val="0008359D"/>
    <w:rsid w:val="000B2281"/>
    <w:rsid w:val="000C076A"/>
    <w:rsid w:val="001473EF"/>
    <w:rsid w:val="00151657"/>
    <w:rsid w:val="00161E90"/>
    <w:rsid w:val="001817A5"/>
    <w:rsid w:val="00181C83"/>
    <w:rsid w:val="001831C5"/>
    <w:rsid w:val="001A10AD"/>
    <w:rsid w:val="001B7C90"/>
    <w:rsid w:val="001C0760"/>
    <w:rsid w:val="001D16F3"/>
    <w:rsid w:val="001D68F0"/>
    <w:rsid w:val="001E7C4D"/>
    <w:rsid w:val="00210691"/>
    <w:rsid w:val="00212EBF"/>
    <w:rsid w:val="0023571E"/>
    <w:rsid w:val="002500FB"/>
    <w:rsid w:val="00257B4C"/>
    <w:rsid w:val="00271FD3"/>
    <w:rsid w:val="00287631"/>
    <w:rsid w:val="002B3EA1"/>
    <w:rsid w:val="002E3E01"/>
    <w:rsid w:val="002F3D73"/>
    <w:rsid w:val="00376C91"/>
    <w:rsid w:val="00382455"/>
    <w:rsid w:val="003D25D9"/>
    <w:rsid w:val="003E4F23"/>
    <w:rsid w:val="003E70EA"/>
    <w:rsid w:val="004061B6"/>
    <w:rsid w:val="004270B8"/>
    <w:rsid w:val="004347BD"/>
    <w:rsid w:val="0046369D"/>
    <w:rsid w:val="004A0B07"/>
    <w:rsid w:val="004D3A53"/>
    <w:rsid w:val="004F729F"/>
    <w:rsid w:val="0057426E"/>
    <w:rsid w:val="005912FC"/>
    <w:rsid w:val="005F0091"/>
    <w:rsid w:val="005F05B5"/>
    <w:rsid w:val="006E3C5F"/>
    <w:rsid w:val="00721658"/>
    <w:rsid w:val="00722C8C"/>
    <w:rsid w:val="00756D43"/>
    <w:rsid w:val="00765B37"/>
    <w:rsid w:val="00767EBE"/>
    <w:rsid w:val="00777574"/>
    <w:rsid w:val="007937A8"/>
    <w:rsid w:val="00870155"/>
    <w:rsid w:val="00875B39"/>
    <w:rsid w:val="00876DB2"/>
    <w:rsid w:val="008C1108"/>
    <w:rsid w:val="008F3CD1"/>
    <w:rsid w:val="0090445B"/>
    <w:rsid w:val="0091359E"/>
    <w:rsid w:val="009332D5"/>
    <w:rsid w:val="00973454"/>
    <w:rsid w:val="009A5DAA"/>
    <w:rsid w:val="009C4174"/>
    <w:rsid w:val="009D0F95"/>
    <w:rsid w:val="00A01BDA"/>
    <w:rsid w:val="00A22562"/>
    <w:rsid w:val="00A3156C"/>
    <w:rsid w:val="00AB27A3"/>
    <w:rsid w:val="00B619D2"/>
    <w:rsid w:val="00B6295B"/>
    <w:rsid w:val="00BA7FAA"/>
    <w:rsid w:val="00BE3D67"/>
    <w:rsid w:val="00C2457C"/>
    <w:rsid w:val="00CD4E91"/>
    <w:rsid w:val="00CF1BF0"/>
    <w:rsid w:val="00D13283"/>
    <w:rsid w:val="00D214B4"/>
    <w:rsid w:val="00D472B4"/>
    <w:rsid w:val="00D53C0F"/>
    <w:rsid w:val="00D9186F"/>
    <w:rsid w:val="00DF7270"/>
    <w:rsid w:val="00E12B25"/>
    <w:rsid w:val="00E33563"/>
    <w:rsid w:val="00E50EF1"/>
    <w:rsid w:val="00E57540"/>
    <w:rsid w:val="00E74240"/>
    <w:rsid w:val="00E811AA"/>
    <w:rsid w:val="00E9554A"/>
    <w:rsid w:val="00EA30DD"/>
    <w:rsid w:val="00EB3E0A"/>
    <w:rsid w:val="00EE13BD"/>
    <w:rsid w:val="00EF54D9"/>
    <w:rsid w:val="00F061CA"/>
    <w:rsid w:val="00F4595C"/>
    <w:rsid w:val="00F637E5"/>
    <w:rsid w:val="00F66CBC"/>
    <w:rsid w:val="00F91D20"/>
    <w:rsid w:val="00FC2D4F"/>
    <w:rsid w:val="00FC33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C87246"/>
  <w15:docId w15:val="{78472848-0DF3-4598-B5EB-ED7499FE2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ind w:leftChars="-1" w:left="-1" w:hangingChars="1" w:hanging="1"/>
      <w:textDirection w:val="btLr"/>
      <w:textAlignment w:val="top"/>
      <w:outlineLvl w:val="0"/>
    </w:pPr>
    <w:rPr>
      <w:position w:val="-1"/>
    </w:rPr>
  </w:style>
  <w:style w:type="paragraph" w:styleId="Heading1">
    <w:name w:val="heading 1"/>
    <w:basedOn w:val="Normal"/>
    <w:next w:val="Normal"/>
    <w:pPr>
      <w:keepNext/>
      <w:keepLines/>
      <w:spacing w:before="480" w:after="12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next w:val="Normal"/>
    <w:qFormat/>
    <w:pPr>
      <w:keepNext/>
      <w:keepLines/>
      <w:suppressAutoHyphens/>
      <w:spacing w:after="72" w:line="264" w:lineRule="auto"/>
      <w:ind w:leftChars="-1" w:left="10" w:hangingChars="1" w:hanging="10"/>
      <w:jc w:val="both"/>
      <w:textDirection w:val="btLr"/>
      <w:textAlignment w:val="top"/>
      <w:outlineLvl w:val="3"/>
    </w:pPr>
    <w:rPr>
      <w:rFonts w:ascii="Myriad Pro" w:eastAsia="Myriad Pro" w:hAnsi="Myriad Pro" w:cs="Myriad Pro"/>
      <w:b/>
      <w:color w:val="F36F21"/>
      <w:position w:val="-1"/>
      <w:sz w:val="26"/>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ListParagraph">
    <w:name w:val="List Paragraph"/>
    <w:basedOn w:val="Normal"/>
    <w:uiPriority w:val="34"/>
    <w:qFormat/>
    <w:pPr>
      <w:spacing w:after="0" w:line="240" w:lineRule="auto"/>
      <w:ind w:left="720"/>
      <w:contextualSpacing/>
    </w:pPr>
    <w:rPr>
      <w:rFonts w:ascii="Times New Roman" w:eastAsia="Times New Roman" w:hAnsi="Times New Roman"/>
      <w:sz w:val="24"/>
      <w:szCs w:val="24"/>
    </w:rPr>
  </w:style>
  <w:style w:type="character" w:customStyle="1" w:styleId="Heading4Char">
    <w:name w:val="Heading 4 Char"/>
    <w:rPr>
      <w:rFonts w:ascii="Myriad Pro" w:eastAsia="Myriad Pro" w:hAnsi="Myriad Pro" w:cs="Myriad Pro"/>
      <w:b/>
      <w:color w:val="F36F21"/>
      <w:w w:val="100"/>
      <w:position w:val="-1"/>
      <w:sz w:val="26"/>
      <w:szCs w:val="22"/>
      <w:effect w:val="none"/>
      <w:vertAlign w:val="baseline"/>
      <w:cs w:val="0"/>
      <w:em w:val="none"/>
    </w:rPr>
  </w:style>
  <w:style w:type="paragraph" w:styleId="NormalWeb">
    <w:name w:val="Normal (Web)"/>
    <w:uiPriority w:val="99"/>
    <w:qFormat/>
    <w:pPr>
      <w:suppressAutoHyphens/>
      <w:spacing w:before="100" w:beforeAutospacing="1" w:after="100" w:afterAutospacing="1" w:line="1" w:lineRule="atLeast"/>
      <w:ind w:leftChars="-1" w:left="-1" w:hangingChars="1" w:hanging="1"/>
      <w:textDirection w:val="btLr"/>
      <w:textAlignment w:val="top"/>
      <w:outlineLvl w:val="0"/>
    </w:pPr>
    <w:rPr>
      <w:rFonts w:ascii="Times New Roman" w:eastAsia="SimSun" w:hAnsi="Times New Roman"/>
      <w:position w:val="-1"/>
      <w:sz w:val="24"/>
      <w:szCs w:val="24"/>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paragraph" w:styleId="Header">
    <w:name w:val="header"/>
    <w:basedOn w:val="Normal"/>
    <w:link w:val="HeaderChar"/>
    <w:uiPriority w:val="99"/>
    <w:unhideWhenUsed/>
    <w:rsid w:val="00A3156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3156C"/>
    <w:rPr>
      <w:position w:val="-1"/>
    </w:rPr>
  </w:style>
  <w:style w:type="paragraph" w:styleId="Footer">
    <w:name w:val="footer"/>
    <w:basedOn w:val="Normal"/>
    <w:link w:val="FooterChar"/>
    <w:uiPriority w:val="99"/>
    <w:unhideWhenUsed/>
    <w:rsid w:val="00A3156C"/>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156C"/>
    <w:rPr>
      <w:position w:val="-1"/>
    </w:rPr>
  </w:style>
  <w:style w:type="table" w:styleId="TableGrid">
    <w:name w:val="Table Grid"/>
    <w:basedOn w:val="TableNormal"/>
    <w:uiPriority w:val="39"/>
    <w:rsid w:val="00EF54D9"/>
    <w:pPr>
      <w:spacing w:after="0" w:line="240" w:lineRule="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EF54D9"/>
    <w:pPr>
      <w:suppressAutoHyphens w:val="0"/>
      <w:spacing w:after="120" w:line="240" w:lineRule="auto"/>
      <w:ind w:leftChars="0" w:left="0" w:firstLineChars="0" w:firstLine="0"/>
      <w:textDirection w:val="lrTb"/>
      <w:textAlignment w:val="auto"/>
      <w:outlineLvl w:val="9"/>
    </w:pPr>
    <w:rPr>
      <w:rFonts w:ascii="Times New Roman" w:eastAsia="Times New Roman" w:hAnsi="Times New Roman" w:cs="Times New Roman"/>
      <w:position w:val="0"/>
      <w:sz w:val="26"/>
      <w:szCs w:val="26"/>
    </w:rPr>
  </w:style>
  <w:style w:type="character" w:customStyle="1" w:styleId="BodyTextChar">
    <w:name w:val="Body Text Char"/>
    <w:basedOn w:val="DefaultParagraphFont"/>
    <w:link w:val="BodyText"/>
    <w:rsid w:val="00EF54D9"/>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XcSZC7T+PMrwJW7CDapMvMGZ0dg==">AMUW2mXvAwz3BPeZ9nPmsiF7xM+BOJFW6xlRh8xg0arVLTIGASJ1jV/0rUbnoXvwHpLaJZKHaI/VSfKDy5MVbx1u0/bqtAeqcny3J/n+hT9AQJByIGMW530=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768</Words>
  <Characters>4382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Nguyên Giáp</dc:creator>
  <cp:lastModifiedBy>bình nguyên Dương</cp:lastModifiedBy>
  <cp:revision>2</cp:revision>
  <dcterms:created xsi:type="dcterms:W3CDTF">2024-03-03T14:45:00Z</dcterms:created>
  <dcterms:modified xsi:type="dcterms:W3CDTF">2024-03-03T14:45:00Z</dcterms:modified>
</cp:coreProperties>
</file>